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9BC14DD" w14:textId="2ABAE56E" w:rsid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Kabelbrücke PROTECT</w:t>
      </w:r>
    </w:p>
    <w:p w14:paraId="3251775F" w14:textId="77777777" w:rsidR="005A1362" w:rsidRPr="005A1362" w:rsidRDefault="005A1362" w:rsidP="005A1362">
      <w:pPr>
        <w:rPr>
          <w:rFonts w:cs="Arial"/>
          <w:sz w:val="24"/>
        </w:rPr>
      </w:pPr>
    </w:p>
    <w:p w14:paraId="1882C237" w14:textId="7A5D382C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Material Unterteil / Oberteil : Polyurethan (schwarz) / Polyethylen (gelb)</w:t>
      </w:r>
    </w:p>
    <w:p w14:paraId="1424D084" w14:textId="6540E6D2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Kabelkanäle: Anzahl: 3 Kanäle</w:t>
      </w:r>
    </w:p>
    <w:p w14:paraId="75729A57" w14:textId="05E3E36E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Breite: 53 / 46 / 58 mm</w:t>
      </w:r>
    </w:p>
    <w:p w14:paraId="060C2F56" w14:textId="12989DF9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Höhe: 50 mm</w:t>
      </w:r>
    </w:p>
    <w:p w14:paraId="0C5E07A7" w14:textId="03F116FA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Abmessungen (L x B x H): 1000 x 600 x 75 mm</w:t>
      </w:r>
    </w:p>
    <w:p w14:paraId="6B7B4CF2" w14:textId="530B2D2A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Gewicht: ca. 22 kg</w:t>
      </w:r>
    </w:p>
    <w:p w14:paraId="6B194F4C" w14:textId="6ED094DF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Belastung: bis 5 t / 400 cm²</w:t>
      </w:r>
    </w:p>
    <w:p w14:paraId="7B75846A" w14:textId="52EC2F70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Feuerbeständigkeit: gemäß DIN 4102 - B2</w:t>
      </w:r>
    </w:p>
    <w:p w14:paraId="6665C194" w14:textId="77777777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Zubehör: 1 Paar Verbindungszapfen</w:t>
      </w:r>
    </w:p>
    <w:p w14:paraId="68C03A55" w14:textId="77777777" w:rsidR="005A1362" w:rsidRPr="005A1362" w:rsidRDefault="005A1362" w:rsidP="005A1362">
      <w:pPr>
        <w:rPr>
          <w:rFonts w:cs="Arial"/>
          <w:sz w:val="24"/>
        </w:rPr>
      </w:pPr>
    </w:p>
    <w:p w14:paraId="3220ADDE" w14:textId="49E4C26A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Hinweis: Nicht für Kettenfahrzeuge geeignet!</w:t>
      </w:r>
    </w:p>
    <w:p w14:paraId="094CE95C" w14:textId="77777777" w:rsidR="00850DE4" w:rsidRPr="009C20F0" w:rsidRDefault="00850DE4" w:rsidP="00850DE4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CA0B08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A1362">
        <w:rPr>
          <w:rFonts w:cs="Arial"/>
          <w:b/>
          <w:sz w:val="24"/>
        </w:rPr>
        <w:t>67898</w:t>
      </w:r>
      <w:r>
        <w:rPr>
          <w:rFonts w:cs="Arial"/>
          <w:b/>
          <w:sz w:val="24"/>
        </w:rPr>
        <w:t xml:space="preserve"> - </w:t>
      </w:r>
      <w:r w:rsidR="005A1362" w:rsidRPr="005A1362">
        <w:rPr>
          <w:rFonts w:cs="Arial"/>
          <w:b/>
          <w:sz w:val="24"/>
        </w:rPr>
        <w:t>KABELBRÜCKE.1000.600.73.PROTECT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A136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486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A136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486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7692"/>
    <w:rsid w:val="004A56C0"/>
    <w:rsid w:val="004C019B"/>
    <w:rsid w:val="004E1932"/>
    <w:rsid w:val="00573F4F"/>
    <w:rsid w:val="00575987"/>
    <w:rsid w:val="005A1362"/>
    <w:rsid w:val="005A7B9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2023-09-05T08:19:00Z</dcterms:created>
  <dcterms:modified xsi:type="dcterms:W3CDTF">2023-09-05T08:28:00Z</dcterms:modified>
</cp:coreProperties>
</file>